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F" w:rsidRPr="00302A82" w:rsidRDefault="00526467" w:rsidP="00D54859">
      <w:pPr>
        <w:ind w:left="709" w:right="-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26467">
        <w:rPr>
          <w:rFonts w:ascii="Arial" w:hAnsi="Arial" w:cs="Arial"/>
          <w:b/>
          <w:noProof/>
          <w:color w:val="222222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-1006323</wp:posOffset>
            </wp:positionH>
            <wp:positionV relativeFrom="paragraph">
              <wp:posOffset>-168910</wp:posOffset>
            </wp:positionV>
            <wp:extent cx="1261110" cy="738835"/>
            <wp:effectExtent l="19050" t="0" r="0" b="0"/>
            <wp:wrapNone/>
            <wp:docPr id="3" name="Imagem 1" descr="Resultado de imagem para logo mgm v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mgm vin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1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4114317</wp:posOffset>
            </wp:positionH>
            <wp:positionV relativeFrom="paragraph">
              <wp:posOffset>-242062</wp:posOffset>
            </wp:positionV>
            <wp:extent cx="1839011" cy="716890"/>
            <wp:effectExtent l="19050" t="0" r="8839" b="0"/>
            <wp:wrapNone/>
            <wp:docPr id="2" name="Imagem 7" descr="Logo-Galeria-dos-Vinhos_2016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Galeria-dos-Vinhos_2016_Assinatura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11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A82" w:rsidRDefault="00302A82" w:rsidP="00D54859">
      <w:pPr>
        <w:ind w:left="709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306B3B" w:rsidRDefault="00306B3B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Default="00306B3B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Pr="00D54859" w:rsidRDefault="004726CC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97155</wp:posOffset>
            </wp:positionV>
            <wp:extent cx="1553845" cy="5266690"/>
            <wp:effectExtent l="19050" t="0" r="8255" b="0"/>
            <wp:wrapSquare wrapText="bothSides"/>
            <wp:docPr id="4" name="Imagem 4" descr="C:\Users\note\Desktop\Nova pasta\FOTO_COSTAMEDIANA_AMARONE_VALPOLI_DOCG_BT_0_75_NATUR_2014_F14EDN06ENDK32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\Desktop\Nova pasta\FOTO_COSTAMEDIANA_AMARONE_VALPOLI_DOCG_BT_0_75_NATUR_2014_F14EDN06ENDK322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69" r="1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526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C5C" w:rsidRPr="004726CC" w:rsidRDefault="00526467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  <w:r w:rsidRPr="004726CC">
        <w:rPr>
          <w:rFonts w:ascii="Arial" w:hAnsi="Arial" w:cs="Arial"/>
          <w:b/>
          <w:noProof/>
          <w:sz w:val="24"/>
          <w:szCs w:val="24"/>
        </w:rPr>
        <w:t>Amarone Della Valpolicella DOCG</w:t>
      </w:r>
      <w:r w:rsidR="00D54859" w:rsidRPr="004726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Tipo:</w:t>
      </w:r>
      <w:r w:rsidR="003A087E" w:rsidRPr="004726CC">
        <w:rPr>
          <w:rFonts w:ascii="Arial" w:hAnsi="Arial" w:cs="Arial"/>
          <w:shd w:val="clear" w:color="auto" w:fill="FFFFFF"/>
        </w:rPr>
        <w:t xml:space="preserve"> </w:t>
      </w:r>
      <w:r w:rsidR="00EB1FAA" w:rsidRPr="004726CC">
        <w:rPr>
          <w:rFonts w:ascii="Arial" w:hAnsi="Arial" w:cs="Arial"/>
          <w:shd w:val="clear" w:color="auto" w:fill="FFFFFF"/>
        </w:rPr>
        <w:t>Tinto</w:t>
      </w:r>
      <w:r w:rsidR="00EB2FE6" w:rsidRPr="004726CC">
        <w:rPr>
          <w:rFonts w:ascii="Arial" w:hAnsi="Arial" w:cs="Arial"/>
          <w:shd w:val="clear" w:color="auto" w:fill="FFFFFF"/>
        </w:rPr>
        <w:t>.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Castas/</w:t>
      </w:r>
      <w:r w:rsidR="00EC2C6E" w:rsidRPr="004726CC">
        <w:rPr>
          <w:rFonts w:ascii="Arial" w:hAnsi="Arial" w:cs="Arial"/>
          <w:b/>
          <w:shd w:val="clear" w:color="auto" w:fill="FFFFFF"/>
        </w:rPr>
        <w:t>Uvas:</w:t>
      </w:r>
      <w:r w:rsidR="003A087E" w:rsidRPr="004726CC">
        <w:rPr>
          <w:rFonts w:ascii="Arial" w:hAnsi="Arial" w:cs="Arial"/>
          <w:shd w:val="clear" w:color="auto" w:fill="FFFFFF"/>
        </w:rPr>
        <w:t xml:space="preserve"> </w:t>
      </w:r>
      <w:r w:rsidRPr="00C66883">
        <w:rPr>
          <w:rFonts w:ascii="Arial" w:hAnsi="Arial" w:cs="Arial"/>
        </w:rPr>
        <w:t xml:space="preserve">Corvina, </w:t>
      </w:r>
      <w:proofErr w:type="spellStart"/>
      <w:r w:rsidRPr="00C66883">
        <w:rPr>
          <w:rFonts w:ascii="Arial" w:hAnsi="Arial" w:cs="Arial"/>
        </w:rPr>
        <w:t>Rondinella</w:t>
      </w:r>
      <w:proofErr w:type="spellEnd"/>
      <w:r w:rsidRPr="00C66883">
        <w:rPr>
          <w:rFonts w:ascii="Arial" w:hAnsi="Arial" w:cs="Arial"/>
        </w:rPr>
        <w:t xml:space="preserve">, </w:t>
      </w:r>
      <w:proofErr w:type="spellStart"/>
      <w:r w:rsidRPr="00C66883">
        <w:rPr>
          <w:rFonts w:ascii="Arial" w:hAnsi="Arial" w:cs="Arial"/>
        </w:rPr>
        <w:t>Molinara</w:t>
      </w:r>
      <w:proofErr w:type="spellEnd"/>
      <w:r w:rsidRPr="004726CC">
        <w:rPr>
          <w:rFonts w:ascii="Arial" w:hAnsi="Arial" w:cs="Arial"/>
        </w:rPr>
        <w:t>.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Safra:</w:t>
      </w:r>
      <w:r w:rsidR="009B3B0F">
        <w:rPr>
          <w:rFonts w:ascii="Arial" w:hAnsi="Arial" w:cs="Arial"/>
          <w:shd w:val="clear" w:color="auto" w:fill="FFFFFF"/>
        </w:rPr>
        <w:t xml:space="preserve"> 2014</w:t>
      </w:r>
      <w:r w:rsidR="009B3B0F" w:rsidRPr="004726CC">
        <w:rPr>
          <w:rFonts w:ascii="Arial" w:hAnsi="Arial" w:cs="Arial"/>
        </w:rPr>
        <w:t xml:space="preserve"> 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País:</w:t>
      </w:r>
      <w:r w:rsidR="00302A82" w:rsidRPr="004726CC">
        <w:rPr>
          <w:rFonts w:ascii="Arial" w:hAnsi="Arial" w:cs="Arial"/>
          <w:shd w:val="clear" w:color="auto" w:fill="FFFFFF"/>
        </w:rPr>
        <w:t xml:space="preserve"> Itália</w:t>
      </w:r>
      <w:r w:rsidR="00EB2FE6" w:rsidRPr="004726CC">
        <w:rPr>
          <w:rFonts w:ascii="Arial" w:hAnsi="Arial" w:cs="Arial"/>
          <w:shd w:val="clear" w:color="auto" w:fill="FFFFFF"/>
        </w:rPr>
        <w:t>.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Região:</w:t>
      </w:r>
      <w:r w:rsidR="00587A76" w:rsidRPr="004726C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26CC">
        <w:rPr>
          <w:rFonts w:ascii="Arial" w:hAnsi="Arial" w:cs="Arial"/>
          <w:shd w:val="clear" w:color="auto" w:fill="FFFFFF"/>
        </w:rPr>
        <w:t>Vêneto</w:t>
      </w:r>
      <w:proofErr w:type="spellEnd"/>
      <w:r w:rsidRPr="004726CC">
        <w:rPr>
          <w:rFonts w:ascii="Arial" w:hAnsi="Arial" w:cs="Arial"/>
          <w:shd w:val="clear" w:color="auto" w:fill="FFFFFF"/>
        </w:rPr>
        <w:t>.</w:t>
      </w:r>
      <w:r w:rsidR="00302A82" w:rsidRPr="004726CC">
        <w:rPr>
          <w:rFonts w:ascii="Arial" w:hAnsi="Arial" w:cs="Arial"/>
        </w:rPr>
        <w:br/>
      </w:r>
      <w:proofErr w:type="spellStart"/>
      <w:r w:rsidR="00302A82" w:rsidRPr="004726CC">
        <w:rPr>
          <w:rFonts w:ascii="Arial" w:hAnsi="Arial" w:cs="Arial"/>
          <w:b/>
          <w:shd w:val="clear" w:color="auto" w:fill="FFFFFF"/>
        </w:rPr>
        <w:t>Terroir</w:t>
      </w:r>
      <w:proofErr w:type="spellEnd"/>
      <w:r w:rsidR="00302A82" w:rsidRPr="004726CC">
        <w:rPr>
          <w:rFonts w:ascii="Arial" w:hAnsi="Arial" w:cs="Arial"/>
          <w:b/>
          <w:shd w:val="clear" w:color="auto" w:fill="FFFFFF"/>
        </w:rPr>
        <w:t>:</w:t>
      </w:r>
      <w:r w:rsidR="00587A76" w:rsidRPr="004726CC">
        <w:rPr>
          <w:rFonts w:ascii="Arial" w:hAnsi="Arial" w:cs="Arial"/>
          <w:shd w:val="clear" w:color="auto" w:fill="FFFFFF"/>
        </w:rPr>
        <w:t xml:space="preserve"> </w:t>
      </w:r>
      <w:r w:rsidR="002F3774" w:rsidRPr="004726CC">
        <w:rPr>
          <w:rFonts w:ascii="Arial" w:hAnsi="Arial" w:cs="Arial"/>
          <w:shd w:val="clear" w:color="auto" w:fill="FFFFFF"/>
        </w:rPr>
        <w:t>C</w:t>
      </w:r>
      <w:r w:rsidR="00587A76" w:rsidRPr="004726CC">
        <w:rPr>
          <w:rFonts w:ascii="Arial" w:hAnsi="Arial" w:cs="Arial"/>
          <w:shd w:val="clear" w:color="auto" w:fill="FFFFFF"/>
        </w:rPr>
        <w:t xml:space="preserve">alcário e </w:t>
      </w:r>
      <w:r w:rsidRPr="004726CC">
        <w:rPr>
          <w:rFonts w:ascii="Arial" w:hAnsi="Arial" w:cs="Arial"/>
          <w:shd w:val="clear" w:color="auto" w:fill="FFFFFF"/>
        </w:rPr>
        <w:t>Argiloso</w:t>
      </w:r>
      <w:r w:rsidR="00587A76" w:rsidRPr="004726CC">
        <w:rPr>
          <w:rFonts w:ascii="Arial" w:hAnsi="Arial" w:cs="Arial"/>
          <w:shd w:val="clear" w:color="auto" w:fill="FFFFFF"/>
        </w:rPr>
        <w:t>.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Álcool:</w:t>
      </w:r>
      <w:r w:rsidRPr="004726CC">
        <w:rPr>
          <w:rFonts w:ascii="Arial" w:hAnsi="Arial" w:cs="Arial"/>
          <w:shd w:val="clear" w:color="auto" w:fill="FFFFFF"/>
        </w:rPr>
        <w:t xml:space="preserve"> 1</w:t>
      </w:r>
      <w:r w:rsidR="00587A76" w:rsidRPr="004726CC">
        <w:rPr>
          <w:rFonts w:ascii="Arial" w:hAnsi="Arial" w:cs="Arial"/>
          <w:shd w:val="clear" w:color="auto" w:fill="FFFFFF"/>
        </w:rPr>
        <w:t>5</w:t>
      </w:r>
      <w:r w:rsidR="00302A82" w:rsidRPr="004726CC">
        <w:rPr>
          <w:rFonts w:ascii="Arial" w:hAnsi="Arial" w:cs="Arial"/>
          <w:shd w:val="clear" w:color="auto" w:fill="FFFFFF"/>
        </w:rPr>
        <w:t>% Vol</w:t>
      </w:r>
      <w:r w:rsidR="00EB2FE6" w:rsidRPr="004726CC">
        <w:rPr>
          <w:rFonts w:ascii="Arial" w:hAnsi="Arial" w:cs="Arial"/>
          <w:shd w:val="clear" w:color="auto" w:fill="FFFFFF"/>
        </w:rPr>
        <w:t>.</w:t>
      </w:r>
      <w:r w:rsidR="00302A82" w:rsidRPr="004726CC">
        <w:rPr>
          <w:rFonts w:ascii="Arial" w:hAnsi="Arial" w:cs="Arial"/>
        </w:rPr>
        <w:br/>
      </w:r>
      <w:r w:rsidR="00EC2C6E" w:rsidRPr="004726CC">
        <w:rPr>
          <w:rFonts w:ascii="Arial" w:hAnsi="Arial" w:cs="Arial"/>
          <w:b/>
          <w:shd w:val="clear" w:color="auto" w:fill="FFFFFF"/>
        </w:rPr>
        <w:t>Temperatura de C</w:t>
      </w:r>
      <w:r w:rsidR="00302A82" w:rsidRPr="004726CC">
        <w:rPr>
          <w:rFonts w:ascii="Arial" w:hAnsi="Arial" w:cs="Arial"/>
          <w:b/>
          <w:shd w:val="clear" w:color="auto" w:fill="FFFFFF"/>
        </w:rPr>
        <w:t>onsumo:</w:t>
      </w:r>
      <w:r w:rsidRPr="004726CC">
        <w:rPr>
          <w:rFonts w:ascii="Arial" w:hAnsi="Arial" w:cs="Arial"/>
          <w:shd w:val="clear" w:color="auto" w:fill="FFFFFF"/>
        </w:rPr>
        <w:t xml:space="preserve"> 14</w:t>
      </w:r>
      <w:r w:rsidR="00302A82" w:rsidRPr="004726CC">
        <w:rPr>
          <w:rFonts w:ascii="Arial" w:hAnsi="Arial" w:cs="Arial"/>
          <w:shd w:val="clear" w:color="auto" w:fill="FFFFFF"/>
        </w:rPr>
        <w:t xml:space="preserve"> – </w:t>
      </w:r>
      <w:r w:rsidRPr="004726CC">
        <w:rPr>
          <w:rFonts w:ascii="Arial" w:hAnsi="Arial" w:cs="Arial"/>
          <w:shd w:val="clear" w:color="auto" w:fill="FFFFFF"/>
        </w:rPr>
        <w:t>16</w:t>
      </w:r>
      <w:r w:rsidR="00302A82" w:rsidRPr="004726CC">
        <w:rPr>
          <w:rFonts w:ascii="Arial" w:hAnsi="Arial" w:cs="Arial"/>
          <w:shd w:val="clear" w:color="auto" w:fill="FFFFFF"/>
        </w:rPr>
        <w:t xml:space="preserve"> °C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  <w:b/>
          <w:shd w:val="clear" w:color="auto" w:fill="FFFFFF"/>
        </w:rPr>
        <w:t>Amadurecimento:</w:t>
      </w:r>
      <w:r w:rsidR="007F0D05">
        <w:rPr>
          <w:rFonts w:ascii="Arial" w:hAnsi="Arial" w:cs="Arial"/>
        </w:rPr>
        <w:t xml:space="preserve"> Envelhec</w:t>
      </w:r>
      <w:r w:rsidR="00742751">
        <w:rPr>
          <w:rFonts w:ascii="Arial" w:hAnsi="Arial" w:cs="Arial"/>
        </w:rPr>
        <w:t>imento</w:t>
      </w:r>
      <w:r w:rsidR="007F0D05">
        <w:rPr>
          <w:rFonts w:ascii="Arial" w:hAnsi="Arial" w:cs="Arial"/>
        </w:rPr>
        <w:t xml:space="preserve"> ocorre durante 24 meses em barricas de carvalho roble Frances.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</w:rPr>
        <w:br/>
      </w:r>
      <w:r w:rsidR="00601D73" w:rsidRPr="004726CC">
        <w:rPr>
          <w:rFonts w:ascii="Arial" w:hAnsi="Arial" w:cs="Arial"/>
          <w:b/>
          <w:shd w:val="clear" w:color="auto" w:fill="FFFFFF"/>
        </w:rPr>
        <w:t>Sobre o produto:</w:t>
      </w:r>
    </w:p>
    <w:p w:rsidR="002F3774" w:rsidRPr="004726CC" w:rsidRDefault="002F3774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</w:p>
    <w:p w:rsidR="00601D73" w:rsidRPr="004726CC" w:rsidRDefault="00601D73" w:rsidP="00601D73">
      <w:pPr>
        <w:pStyle w:val="SemEspaamento"/>
        <w:rPr>
          <w:rFonts w:ascii="Arial" w:hAnsi="Arial" w:cs="Arial"/>
          <w:sz w:val="20"/>
          <w:szCs w:val="20"/>
          <w:shd w:val="clear" w:color="auto" w:fill="FFFFFF"/>
        </w:rPr>
      </w:pPr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O vinho é feito com uvas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passerizadas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 ou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apassitadas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. Depois de colhidos, os cachos são colocados em caixas ou esteiras e deixados por cerca de três a quatro meses sob a ação do ar para que desidratem. As uvas perdem </w:t>
      </w:r>
      <w:proofErr w:type="gramStart"/>
      <w:r w:rsidRPr="004726CC">
        <w:rPr>
          <w:rFonts w:ascii="Arial" w:hAnsi="Arial" w:cs="Arial"/>
          <w:sz w:val="20"/>
          <w:szCs w:val="20"/>
          <w:shd w:val="clear" w:color="auto" w:fill="FFFFFF"/>
        </w:rPr>
        <w:t>cerca de 35</w:t>
      </w:r>
      <w:proofErr w:type="gram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% a 40% de seu peso, concentrando açúcares e também aromas. Em determinados anos, alguns cachos são afetados pela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Botrytis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cinerea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>, também conhecida como podridão nobre, que beneficia o vinho com mais complexidade e intensidade de aromas.</w:t>
      </w:r>
    </w:p>
    <w:p w:rsidR="00601D73" w:rsidRPr="004726CC" w:rsidRDefault="00601D73" w:rsidP="00601D73">
      <w:pPr>
        <w:pStyle w:val="SemEspaamento"/>
        <w:rPr>
          <w:rFonts w:ascii="Arial" w:hAnsi="Arial" w:cs="Arial"/>
          <w:sz w:val="20"/>
          <w:szCs w:val="20"/>
        </w:rPr>
      </w:pPr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blend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 de uvas deve obrigatoriamente ser composto de 40% a 80% de Corvina Veronese e 5% a 30% de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Rondinella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. Outras uvas tintas, como a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Mollinara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, podem entrar no </w:t>
      </w:r>
      <w:proofErr w:type="spellStart"/>
      <w:r w:rsidRPr="004726CC">
        <w:rPr>
          <w:rFonts w:ascii="Arial" w:hAnsi="Arial" w:cs="Arial"/>
          <w:sz w:val="20"/>
          <w:szCs w:val="20"/>
          <w:shd w:val="clear" w:color="auto" w:fill="FFFFFF"/>
        </w:rPr>
        <w:t>blend</w:t>
      </w:r>
      <w:proofErr w:type="spellEnd"/>
      <w:r w:rsidRPr="004726CC">
        <w:rPr>
          <w:rFonts w:ascii="Arial" w:hAnsi="Arial" w:cs="Arial"/>
          <w:sz w:val="20"/>
          <w:szCs w:val="20"/>
          <w:shd w:val="clear" w:color="auto" w:fill="FFFFFF"/>
        </w:rPr>
        <w:t xml:space="preserve"> com no máximo 15%.</w:t>
      </w:r>
    </w:p>
    <w:p w:rsidR="00D54859" w:rsidRPr="004726CC" w:rsidRDefault="00302A82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  <w:r w:rsidRPr="004726CC">
        <w:rPr>
          <w:rFonts w:ascii="Arial" w:hAnsi="Arial" w:cs="Arial"/>
        </w:rPr>
        <w:br/>
      </w:r>
      <w:r w:rsidRPr="004726CC">
        <w:rPr>
          <w:rFonts w:ascii="Arial" w:hAnsi="Arial" w:cs="Arial"/>
          <w:b/>
          <w:shd w:val="clear" w:color="auto" w:fill="FFFFFF"/>
        </w:rPr>
        <w:t>Análise Organoléptica</w:t>
      </w:r>
    </w:p>
    <w:p w:rsidR="00302A82" w:rsidRPr="004726CC" w:rsidRDefault="00302A82" w:rsidP="00D54859">
      <w:pPr>
        <w:pStyle w:val="Pr-formataoHTML"/>
        <w:shd w:val="clear" w:color="auto" w:fill="FFFFFF"/>
        <w:ind w:left="709"/>
        <w:rPr>
          <w:rFonts w:ascii="Arial" w:hAnsi="Arial" w:cs="Arial"/>
          <w:shd w:val="clear" w:color="auto" w:fill="FFFFFF"/>
        </w:rPr>
      </w:pPr>
      <w:r w:rsidRPr="004726CC">
        <w:rPr>
          <w:rFonts w:ascii="Arial" w:hAnsi="Arial" w:cs="Arial"/>
        </w:rPr>
        <w:br/>
      </w:r>
      <w:r w:rsidRPr="004726CC">
        <w:rPr>
          <w:rFonts w:ascii="Arial" w:hAnsi="Arial" w:cs="Arial"/>
          <w:b/>
          <w:shd w:val="clear" w:color="auto" w:fill="FFFFFF"/>
        </w:rPr>
        <w:t>Visão:</w:t>
      </w:r>
      <w:r w:rsidRPr="004726CC">
        <w:rPr>
          <w:rFonts w:ascii="Arial" w:hAnsi="Arial" w:cs="Arial"/>
          <w:shd w:val="clear" w:color="auto" w:fill="FFFFFF"/>
        </w:rPr>
        <w:t xml:space="preserve"> </w:t>
      </w:r>
      <w:r w:rsidR="00601D73" w:rsidRPr="004726CC">
        <w:rPr>
          <w:rFonts w:ascii="Arial" w:hAnsi="Arial" w:cs="Arial"/>
          <w:shd w:val="clear" w:color="auto" w:fill="FFFFFF"/>
        </w:rPr>
        <w:t xml:space="preserve">Coloração rubi púrpura. </w:t>
      </w:r>
      <w:r w:rsidRPr="004726CC">
        <w:rPr>
          <w:rFonts w:ascii="Arial" w:hAnsi="Arial" w:cs="Arial"/>
        </w:rPr>
        <w:br/>
      </w:r>
      <w:r w:rsidR="00EC2C6E" w:rsidRPr="004726CC">
        <w:rPr>
          <w:rFonts w:ascii="Arial" w:hAnsi="Arial" w:cs="Arial"/>
          <w:b/>
          <w:shd w:val="clear" w:color="auto" w:fill="FFFFFF"/>
        </w:rPr>
        <w:t xml:space="preserve">Olfato: </w:t>
      </w:r>
      <w:r w:rsidR="00601D73" w:rsidRPr="004726CC">
        <w:rPr>
          <w:rFonts w:ascii="Arial" w:hAnsi="Arial" w:cs="Arial"/>
        </w:rPr>
        <w:t xml:space="preserve">Aromas frutados com notas de cereja, ameixa toques de alcaçuz e notas tostadas de especiarias </w:t>
      </w:r>
      <w:r w:rsidRPr="004726CC">
        <w:rPr>
          <w:rFonts w:ascii="Arial" w:hAnsi="Arial" w:cs="Arial"/>
        </w:rPr>
        <w:br/>
      </w:r>
      <w:r w:rsidRPr="004726CC">
        <w:rPr>
          <w:rFonts w:ascii="Arial" w:hAnsi="Arial" w:cs="Arial"/>
          <w:b/>
          <w:shd w:val="clear" w:color="auto" w:fill="FFFFFF"/>
        </w:rPr>
        <w:t>Paladar:</w:t>
      </w:r>
      <w:r w:rsidR="00587A76" w:rsidRPr="004726CC">
        <w:rPr>
          <w:rFonts w:ascii="Arial" w:hAnsi="Arial" w:cs="Arial"/>
          <w:shd w:val="clear" w:color="auto" w:fill="FFFFFF"/>
        </w:rPr>
        <w:t xml:space="preserve"> </w:t>
      </w:r>
      <w:r w:rsidR="00D54859" w:rsidRPr="004726CC">
        <w:rPr>
          <w:rFonts w:ascii="Arial" w:hAnsi="Arial" w:cs="Arial"/>
          <w:shd w:val="clear" w:color="auto" w:fill="FFFFFF"/>
        </w:rPr>
        <w:t>Um vinho</w:t>
      </w:r>
      <w:r w:rsidR="00601D73" w:rsidRPr="004726CC">
        <w:rPr>
          <w:rFonts w:ascii="Arial" w:hAnsi="Arial" w:cs="Arial"/>
          <w:shd w:val="clear" w:color="auto" w:fill="FFFFFF"/>
        </w:rPr>
        <w:t xml:space="preserve"> de ótimo corpo,</w:t>
      </w:r>
      <w:r w:rsidR="00D54859" w:rsidRPr="004726CC">
        <w:rPr>
          <w:rFonts w:ascii="Arial" w:hAnsi="Arial" w:cs="Arial"/>
          <w:shd w:val="clear" w:color="auto" w:fill="FFFFFF"/>
        </w:rPr>
        <w:t xml:space="preserve"> elegante e </w:t>
      </w:r>
      <w:r w:rsidR="00601D73" w:rsidRPr="004726CC">
        <w:rPr>
          <w:rFonts w:ascii="Arial" w:hAnsi="Arial" w:cs="Arial"/>
          <w:shd w:val="clear" w:color="auto" w:fill="FFFFFF"/>
        </w:rPr>
        <w:t xml:space="preserve">de grande estrutura, traz taninos integrados e marcantes com acidez equilibrada </w:t>
      </w:r>
      <w:r w:rsidR="004726CC">
        <w:rPr>
          <w:rFonts w:ascii="Arial" w:hAnsi="Arial" w:cs="Arial"/>
          <w:shd w:val="clear" w:color="auto" w:fill="FFFFFF"/>
        </w:rPr>
        <w:t>e um retro gosto agra</w:t>
      </w:r>
      <w:r w:rsidR="004726CC" w:rsidRPr="004726CC">
        <w:rPr>
          <w:rFonts w:ascii="Arial" w:hAnsi="Arial" w:cs="Arial"/>
          <w:shd w:val="clear" w:color="auto" w:fill="FFFFFF"/>
        </w:rPr>
        <w:t>dável</w:t>
      </w:r>
      <w:r w:rsidR="00601D73" w:rsidRPr="004726CC">
        <w:rPr>
          <w:rFonts w:ascii="Arial" w:hAnsi="Arial" w:cs="Arial"/>
          <w:shd w:val="clear" w:color="auto" w:fill="FFFFFF"/>
        </w:rPr>
        <w:t xml:space="preserve"> no paladar.</w:t>
      </w:r>
      <w:r w:rsidRPr="004726CC">
        <w:rPr>
          <w:rFonts w:ascii="Arial" w:hAnsi="Arial" w:cs="Arial"/>
        </w:rPr>
        <w:br/>
      </w:r>
      <w:r w:rsidRPr="004726CC">
        <w:rPr>
          <w:rFonts w:ascii="Arial" w:hAnsi="Arial" w:cs="Arial"/>
          <w:b/>
          <w:shd w:val="clear" w:color="auto" w:fill="FFFFFF"/>
        </w:rPr>
        <w:t>Harmonização:</w:t>
      </w:r>
      <w:r w:rsidR="004726CC">
        <w:rPr>
          <w:rFonts w:ascii="Arial" w:hAnsi="Arial" w:cs="Arial"/>
          <w:b/>
          <w:shd w:val="clear" w:color="auto" w:fill="FFFFFF"/>
        </w:rPr>
        <w:t xml:space="preserve"> </w:t>
      </w:r>
      <w:r w:rsidR="00587A76" w:rsidRPr="004726CC">
        <w:rPr>
          <w:rFonts w:ascii="Arial" w:hAnsi="Arial" w:cs="Arial"/>
          <w:shd w:val="clear" w:color="auto" w:fill="FFFFFF"/>
        </w:rPr>
        <w:t xml:space="preserve">Carnes </w:t>
      </w:r>
      <w:r w:rsidR="00EB1FAA" w:rsidRPr="004726CC">
        <w:rPr>
          <w:rFonts w:ascii="Arial" w:hAnsi="Arial" w:cs="Arial"/>
          <w:shd w:val="clear" w:color="auto" w:fill="FFFFFF"/>
        </w:rPr>
        <w:t>vermelhas</w:t>
      </w:r>
      <w:r w:rsidR="004726CC">
        <w:rPr>
          <w:rFonts w:ascii="Arial" w:hAnsi="Arial" w:cs="Arial"/>
          <w:shd w:val="clear" w:color="auto" w:fill="FFFFFF"/>
        </w:rPr>
        <w:t xml:space="preserve"> grelhadas</w:t>
      </w:r>
      <w:r w:rsidR="004726CC" w:rsidRPr="004726CC">
        <w:rPr>
          <w:rFonts w:ascii="Arial" w:hAnsi="Arial" w:cs="Arial"/>
          <w:shd w:val="clear" w:color="auto" w:fill="FFFFFF"/>
        </w:rPr>
        <w:t xml:space="preserve"> e queijos maduros.</w:t>
      </w:r>
    </w:p>
    <w:p w:rsidR="00AD649E" w:rsidRPr="004726CC" w:rsidRDefault="00AD649E" w:rsidP="00D54859">
      <w:pPr>
        <w:pStyle w:val="Pr-formataoHTML"/>
        <w:shd w:val="clear" w:color="auto" w:fill="FFFFFF"/>
        <w:ind w:left="709"/>
        <w:rPr>
          <w:rFonts w:ascii="Arial" w:hAnsi="Arial" w:cs="Arial"/>
        </w:rPr>
      </w:pPr>
      <w:r w:rsidRPr="004726CC">
        <w:rPr>
          <w:rFonts w:ascii="Arial" w:hAnsi="Arial" w:cs="Arial"/>
        </w:rPr>
        <w:t xml:space="preserve">     </w:t>
      </w:r>
    </w:p>
    <w:p w:rsidR="002E4D8E" w:rsidRPr="004726CC" w:rsidRDefault="00302A82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noProof/>
        </w:rPr>
      </w:pPr>
      <w:r w:rsidRPr="004726CC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A087E" w:rsidRDefault="003A087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06B3B" w:rsidRDefault="00306B3B" w:rsidP="00EC2C6E">
      <w:pPr>
        <w:tabs>
          <w:tab w:val="left" w:pos="1110"/>
        </w:tabs>
        <w:ind w:left="85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726CC" w:rsidRDefault="004726CC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302A82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– </w:t>
      </w:r>
      <w:proofErr w:type="spellStart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Tel</w:t>
      </w:r>
      <w:proofErr w:type="spellEnd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2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A831CE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A831CE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A831CE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</w:t>
      </w:r>
      <w:r w:rsidR="00DC02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26B9" w:rsidTr="004126B9"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 xml:space="preserve">COD: </w:t>
            </w:r>
            <w:r w:rsidR="00DA1F37">
              <w:rPr>
                <w:lang w:val="en-US" w:eastAsia="pt-BR"/>
              </w:rPr>
              <w:t>2043</w:t>
            </w:r>
          </w:p>
        </w:tc>
        <w:tc>
          <w:tcPr>
            <w:tcW w:w="2161" w:type="dxa"/>
          </w:tcPr>
          <w:p w:rsidR="004126B9" w:rsidRDefault="004126B9" w:rsidP="003F026A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 xml:space="preserve">EAN: </w:t>
            </w:r>
            <w:bookmarkStart w:id="0" w:name="_GoBack"/>
            <w:bookmarkEnd w:id="0"/>
            <w:r w:rsidR="004726CC" w:rsidRPr="004726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8033765186596</w:t>
            </w:r>
          </w:p>
        </w:tc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Default="004126B9" w:rsidP="00DC0257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EMB: 6 X 750ML</w:t>
            </w:r>
          </w:p>
        </w:tc>
      </w:tr>
      <w:tr w:rsidR="00DC0257" w:rsidTr="00DC0257"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BF" w:rsidRDefault="002769BF" w:rsidP="00DD1F17">
      <w:pPr>
        <w:spacing w:after="0" w:line="240" w:lineRule="auto"/>
      </w:pPr>
      <w:r>
        <w:separator/>
      </w:r>
    </w:p>
  </w:endnote>
  <w:endnote w:type="continuationSeparator" w:id="0">
    <w:p w:rsidR="002769BF" w:rsidRDefault="002769BF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BF" w:rsidRDefault="002769BF" w:rsidP="00DD1F17">
      <w:pPr>
        <w:spacing w:after="0" w:line="240" w:lineRule="auto"/>
      </w:pPr>
      <w:r>
        <w:separator/>
      </w:r>
    </w:p>
  </w:footnote>
  <w:footnote w:type="continuationSeparator" w:id="0">
    <w:p w:rsidR="002769BF" w:rsidRDefault="002769BF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7F"/>
    <w:rsid w:val="00033681"/>
    <w:rsid w:val="000610F9"/>
    <w:rsid w:val="00065E65"/>
    <w:rsid w:val="000E2657"/>
    <w:rsid w:val="00130C5C"/>
    <w:rsid w:val="00130E25"/>
    <w:rsid w:val="0015287E"/>
    <w:rsid w:val="00197D85"/>
    <w:rsid w:val="002154D7"/>
    <w:rsid w:val="00215E70"/>
    <w:rsid w:val="00241C02"/>
    <w:rsid w:val="00246351"/>
    <w:rsid w:val="002769BF"/>
    <w:rsid w:val="002E4D8E"/>
    <w:rsid w:val="002E65FD"/>
    <w:rsid w:val="002F3774"/>
    <w:rsid w:val="00302A82"/>
    <w:rsid w:val="00306B3B"/>
    <w:rsid w:val="003448B6"/>
    <w:rsid w:val="00364C9A"/>
    <w:rsid w:val="003836CD"/>
    <w:rsid w:val="003A087E"/>
    <w:rsid w:val="003D11AE"/>
    <w:rsid w:val="003E7EB5"/>
    <w:rsid w:val="003F026A"/>
    <w:rsid w:val="004104DB"/>
    <w:rsid w:val="004126B9"/>
    <w:rsid w:val="00434645"/>
    <w:rsid w:val="004726CC"/>
    <w:rsid w:val="0048443D"/>
    <w:rsid w:val="00486C6A"/>
    <w:rsid w:val="004C2016"/>
    <w:rsid w:val="004C22C1"/>
    <w:rsid w:val="004F62A9"/>
    <w:rsid w:val="005107A1"/>
    <w:rsid w:val="00510E20"/>
    <w:rsid w:val="00526467"/>
    <w:rsid w:val="00553128"/>
    <w:rsid w:val="005567ED"/>
    <w:rsid w:val="00587A76"/>
    <w:rsid w:val="005A787F"/>
    <w:rsid w:val="00601D73"/>
    <w:rsid w:val="00605962"/>
    <w:rsid w:val="006331AC"/>
    <w:rsid w:val="006A5D72"/>
    <w:rsid w:val="006B66BF"/>
    <w:rsid w:val="006D189C"/>
    <w:rsid w:val="006E037B"/>
    <w:rsid w:val="006E4FF0"/>
    <w:rsid w:val="006F0B6B"/>
    <w:rsid w:val="00742751"/>
    <w:rsid w:val="007D0330"/>
    <w:rsid w:val="007E618B"/>
    <w:rsid w:val="007F0D05"/>
    <w:rsid w:val="007F7FD9"/>
    <w:rsid w:val="007F7FF4"/>
    <w:rsid w:val="00837F78"/>
    <w:rsid w:val="00852EC0"/>
    <w:rsid w:val="008B35DC"/>
    <w:rsid w:val="008B72FB"/>
    <w:rsid w:val="008E44A8"/>
    <w:rsid w:val="00925DB0"/>
    <w:rsid w:val="009B3B0F"/>
    <w:rsid w:val="009D1C24"/>
    <w:rsid w:val="009E52A2"/>
    <w:rsid w:val="00A24DDA"/>
    <w:rsid w:val="00A818F1"/>
    <w:rsid w:val="00A831CE"/>
    <w:rsid w:val="00AD649E"/>
    <w:rsid w:val="00BA245C"/>
    <w:rsid w:val="00BD078A"/>
    <w:rsid w:val="00BE282C"/>
    <w:rsid w:val="00BF15E7"/>
    <w:rsid w:val="00CC2EA2"/>
    <w:rsid w:val="00CF4B17"/>
    <w:rsid w:val="00D54859"/>
    <w:rsid w:val="00D872AC"/>
    <w:rsid w:val="00DA1F37"/>
    <w:rsid w:val="00DB211E"/>
    <w:rsid w:val="00DC0257"/>
    <w:rsid w:val="00DD1F17"/>
    <w:rsid w:val="00E51515"/>
    <w:rsid w:val="00EA2E7D"/>
    <w:rsid w:val="00EB1FAA"/>
    <w:rsid w:val="00EB2FE6"/>
    <w:rsid w:val="00EC2C6E"/>
    <w:rsid w:val="00F661CA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01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leriadosvinho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2EF28.7C489E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B88F-E106-403B-88C6-08D42ADB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</cp:lastModifiedBy>
  <cp:revision>28</cp:revision>
  <cp:lastPrinted>2017-07-17T12:25:00Z</cp:lastPrinted>
  <dcterms:created xsi:type="dcterms:W3CDTF">2017-07-14T16:26:00Z</dcterms:created>
  <dcterms:modified xsi:type="dcterms:W3CDTF">2018-08-06T19:23:00Z</dcterms:modified>
</cp:coreProperties>
</file>