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070B20" w:rsidRDefault="009F7061" w:rsidP="00EA2E7D">
      <w:pPr>
        <w:ind w:left="1134" w:right="-1" w:hanging="425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r w:rsidRPr="009F7061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-1174572</wp:posOffset>
            </wp:positionH>
            <wp:positionV relativeFrom="paragraph">
              <wp:posOffset>-183540</wp:posOffset>
            </wp:positionV>
            <wp:extent cx="1780489" cy="782726"/>
            <wp:effectExtent l="19050" t="0" r="0" b="0"/>
            <wp:wrapNone/>
            <wp:docPr id="6" name="Imagem 1" descr="https://xtechfiles-us.s3.amazonaws.com/uploads/summernote/full/292fbd2190cbf125a38d71039cfda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techfiles-us.s3.amazonaws.com/uploads/summernote/full/292fbd2190cbf125a38d71039cfda0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35" w:rsidRPr="00070B20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34ED4" w:rsidRDefault="00134ED4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:rsidR="00B65EDB" w:rsidRPr="00070B20" w:rsidRDefault="004D7248" w:rsidP="001B6376">
      <w:pPr>
        <w:ind w:left="284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189865</wp:posOffset>
            </wp:positionV>
            <wp:extent cx="1365885" cy="5208270"/>
            <wp:effectExtent l="19050" t="0" r="5715" b="0"/>
            <wp:wrapSquare wrapText="bothSides"/>
            <wp:docPr id="2" name="Imagem 1" descr="http://galeriadosvinhos.com.br/wp-content/uploads/2016/12/1443-TACUABE-TANNAT-RESERVA-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adosvinhos.com.br/wp-content/uploads/2016/12/1443-TACUABE-TANNAT-RESERVA-H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037" t="4585" r="3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2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54C" w:rsidRPr="009F7061" w:rsidRDefault="009F7061" w:rsidP="00E77A9C">
      <w:pPr>
        <w:ind w:left="709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F7061">
        <w:rPr>
          <w:rFonts w:ascii="Arial" w:hAnsi="Arial" w:cs="Arial"/>
          <w:b/>
          <w:sz w:val="28"/>
          <w:szCs w:val="28"/>
          <w:shd w:val="clear" w:color="auto" w:fill="FFFFFF"/>
        </w:rPr>
        <w:t xml:space="preserve">Tacuabé </w:t>
      </w:r>
      <w:r w:rsidR="00C4194F">
        <w:rPr>
          <w:rFonts w:ascii="Arial" w:hAnsi="Arial" w:cs="Arial"/>
          <w:b/>
          <w:sz w:val="28"/>
          <w:szCs w:val="28"/>
        </w:rPr>
        <w:t>Tannat Reserva</w:t>
      </w:r>
    </w:p>
    <w:p w:rsidR="00130C5C" w:rsidRPr="00C4194F" w:rsidRDefault="00EC2C6E" w:rsidP="00E77A9C">
      <w:pPr>
        <w:ind w:left="709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4194F">
        <w:rPr>
          <w:rFonts w:ascii="Arial" w:hAnsi="Arial" w:cs="Arial"/>
          <w:b/>
          <w:sz w:val="20"/>
          <w:szCs w:val="20"/>
          <w:shd w:val="clear" w:color="auto" w:fill="FFFFFF"/>
        </w:rPr>
        <w:t>Uvas:</w:t>
      </w:r>
      <w:r w:rsidR="006D154C" w:rsidRPr="00C4194F">
        <w:rPr>
          <w:rFonts w:ascii="Arial" w:hAnsi="Arial" w:cs="Arial"/>
          <w:sz w:val="20"/>
          <w:szCs w:val="20"/>
        </w:rPr>
        <w:t xml:space="preserve"> </w:t>
      </w:r>
      <w:r w:rsidR="00C4194F" w:rsidRPr="00C4194F">
        <w:rPr>
          <w:rFonts w:ascii="Arial" w:eastAsia="Calibri" w:hAnsi="Arial" w:cs="Arial"/>
          <w:sz w:val="20"/>
          <w:szCs w:val="20"/>
        </w:rPr>
        <w:t>Tannat.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Safra:</w:t>
      </w:r>
      <w:r w:rsidR="00E77A9C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C4194F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1B7DD0" w:rsidRPr="00C4194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C4194F">
        <w:rPr>
          <w:rFonts w:ascii="Arial" w:eastAsia="Calibri" w:hAnsi="Arial" w:cs="Arial"/>
          <w:sz w:val="20"/>
          <w:szCs w:val="20"/>
        </w:rPr>
        <w:t>Uruguai</w:t>
      </w:r>
      <w:r w:rsidR="00814901" w:rsidRPr="00C4194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C4194F">
        <w:rPr>
          <w:rFonts w:ascii="Arial" w:eastAsia="Calibri" w:hAnsi="Arial" w:cs="Arial"/>
          <w:sz w:val="20"/>
          <w:szCs w:val="20"/>
        </w:rPr>
        <w:t>Payssandú –Montevideo.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Terroir:</w:t>
      </w:r>
      <w:r w:rsidR="00587A76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C4194F">
        <w:rPr>
          <w:rFonts w:ascii="Arial" w:hAnsi="Arial" w:cs="Arial"/>
          <w:sz w:val="20"/>
          <w:szCs w:val="20"/>
          <w:shd w:val="clear" w:color="auto" w:fill="FFFFFF"/>
        </w:rPr>
        <w:t>Arenoso.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9F7061" w:rsidRPr="00C4194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4194F">
        <w:rPr>
          <w:rFonts w:ascii="Arial" w:hAnsi="Arial" w:cs="Arial"/>
          <w:sz w:val="20"/>
          <w:szCs w:val="20"/>
          <w:shd w:val="clear" w:color="auto" w:fill="FFFFFF"/>
        </w:rPr>
        <w:t>,5</w:t>
      </w:r>
      <w:r w:rsidR="00302A82" w:rsidRPr="00C4194F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C4194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Pr="00C4194F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154C" w:rsidRPr="00C4194F">
        <w:rPr>
          <w:rFonts w:ascii="Arial" w:eastAsia="Calibri" w:hAnsi="Arial" w:cs="Arial"/>
          <w:sz w:val="20"/>
          <w:szCs w:val="20"/>
        </w:rPr>
        <w:t>1</w:t>
      </w:r>
      <w:r w:rsidR="009F7061" w:rsidRPr="00C4194F">
        <w:rPr>
          <w:rFonts w:ascii="Arial" w:eastAsia="Calibri" w:hAnsi="Arial" w:cs="Arial"/>
          <w:sz w:val="20"/>
          <w:szCs w:val="20"/>
        </w:rPr>
        <w:t>6</w:t>
      </w:r>
      <w:r w:rsidR="006D154C" w:rsidRPr="00C4194F">
        <w:rPr>
          <w:rFonts w:ascii="Arial" w:eastAsia="Calibri" w:hAnsi="Arial" w:cs="Arial"/>
          <w:sz w:val="20"/>
          <w:szCs w:val="20"/>
        </w:rPr>
        <w:t>°</w:t>
      </w:r>
      <w:r w:rsidR="009F7061" w:rsidRPr="00C4194F">
        <w:rPr>
          <w:rFonts w:ascii="Arial" w:eastAsia="Calibri" w:hAnsi="Arial" w:cs="Arial"/>
          <w:sz w:val="20"/>
          <w:szCs w:val="20"/>
        </w:rPr>
        <w:t xml:space="preserve"> 18°</w:t>
      </w:r>
      <w:r w:rsidR="006C1972" w:rsidRPr="00C4194F">
        <w:rPr>
          <w:rFonts w:ascii="Arial" w:eastAsia="Calibri" w:hAnsi="Arial" w:cs="Arial"/>
          <w:sz w:val="20"/>
          <w:szCs w:val="20"/>
        </w:rPr>
        <w:t>C</w:t>
      </w:r>
      <w:r w:rsidR="006D154C" w:rsidRPr="00C4194F">
        <w:rPr>
          <w:rFonts w:ascii="Arial" w:eastAsia="Calibri" w:hAnsi="Arial" w:cs="Arial"/>
          <w:sz w:val="20"/>
          <w:szCs w:val="20"/>
        </w:rPr>
        <w:t>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C4194F">
        <w:rPr>
          <w:rFonts w:ascii="Arial" w:hAnsi="Arial" w:cs="Arial"/>
          <w:sz w:val="20"/>
          <w:szCs w:val="20"/>
        </w:rPr>
        <w:t xml:space="preserve"> </w:t>
      </w:r>
      <w:r w:rsidR="00C4194F" w:rsidRPr="00C4194F">
        <w:rPr>
          <w:rFonts w:ascii="Arial" w:eastAsia="Calibri" w:hAnsi="Arial" w:cs="Arial"/>
          <w:sz w:val="20"/>
          <w:szCs w:val="20"/>
        </w:rPr>
        <w:t>Vinho elaborado em tanques de inox com amadurecimento por passagem de 12 meses tonéis de carvalho americano.</w:t>
      </w:r>
      <w:r w:rsidR="00302A82" w:rsidRPr="00C4194F">
        <w:rPr>
          <w:rFonts w:ascii="Arial" w:hAnsi="Arial" w:cs="Arial"/>
          <w:sz w:val="20"/>
          <w:szCs w:val="20"/>
        </w:rPr>
        <w:br/>
      </w:r>
      <w:r w:rsidR="00302A82" w:rsidRPr="00C4194F">
        <w:rPr>
          <w:rFonts w:ascii="Arial" w:hAnsi="Arial" w:cs="Arial"/>
          <w:sz w:val="20"/>
          <w:szCs w:val="20"/>
        </w:rPr>
        <w:br/>
      </w:r>
      <w:r w:rsidR="00D719CC" w:rsidRPr="00C4194F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 w:rsidR="001B6376" w:rsidRPr="00C419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:rsidR="009F7061" w:rsidRPr="00C4194F" w:rsidRDefault="009F7061" w:rsidP="00C4194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4194F">
        <w:rPr>
          <w:rFonts w:ascii="Arial" w:eastAsia="Times New Roman" w:hAnsi="Arial" w:cs="Arial"/>
          <w:sz w:val="20"/>
          <w:szCs w:val="20"/>
          <w:lang w:eastAsia="pt-BR"/>
        </w:rPr>
        <w:t>Estes vinhos são feitos em homenagem aos índios Charrúas que viveram em nosso país até 1830 após a conquista e colonização européias, a população de Charrúa permaneceu nas mãos das autoridades locais e foi praticamente exterminada.</w:t>
      </w:r>
    </w:p>
    <w:p w:rsidR="00C4194F" w:rsidRPr="00C4194F" w:rsidRDefault="009F7061" w:rsidP="00C4194F">
      <w:pPr>
        <w:ind w:left="709"/>
        <w:jc w:val="both"/>
        <w:rPr>
          <w:rFonts w:ascii="Arial" w:hAnsi="Arial" w:cs="Arial"/>
          <w:sz w:val="20"/>
          <w:szCs w:val="20"/>
        </w:rPr>
      </w:pPr>
      <w:r w:rsidRPr="00C4194F">
        <w:rPr>
          <w:rFonts w:ascii="Arial" w:eastAsia="Times New Roman" w:hAnsi="Arial" w:cs="Arial"/>
          <w:sz w:val="20"/>
          <w:szCs w:val="20"/>
          <w:lang w:eastAsia="pt-BR"/>
        </w:rPr>
        <w:t xml:space="preserve">Os últimos quatro charrúas: Vaimaca, Senaque, Guyunusa e Tacuabé foram levados a Paris por François Curel em 1833 para serem exibidos como uma atração de circo até morrerem. Alguns anos atrás, os restos desses nativos finalmente retornaram ao nosso país em homenagem a esses valentes nativos criamos este vinho que apresenta muita força e personalidade. </w:t>
      </w:r>
      <w:r w:rsidR="00C4194F" w:rsidRPr="00C4194F">
        <w:rPr>
          <w:rFonts w:ascii="Arial" w:hAnsi="Arial" w:cs="Arial"/>
          <w:sz w:val="20"/>
          <w:szCs w:val="20"/>
        </w:rPr>
        <w:t>Ideal para servir com carnes vermelhas, assados em geral e pratos de caça. Neste vinho a uva tannat foi elaborada de maneira mais equilibrada, os taninos estão macios, o que nos oferece uma agradável degustação e a harmonização.</w:t>
      </w:r>
    </w:p>
    <w:p w:rsidR="002E01D7" w:rsidRPr="00C4194F" w:rsidRDefault="00302A82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  <w:r w:rsidRPr="00C4194F">
        <w:rPr>
          <w:rFonts w:ascii="Arial" w:hAnsi="Arial" w:cs="Arial"/>
          <w:b/>
          <w:shd w:val="clear" w:color="auto" w:fill="FFFFFF"/>
        </w:rPr>
        <w:t>Análise Organoléptica</w:t>
      </w:r>
    </w:p>
    <w:p w:rsidR="009F7061" w:rsidRPr="00C4194F" w:rsidRDefault="009F7061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</w:p>
    <w:p w:rsidR="00070B20" w:rsidRPr="00C4194F" w:rsidRDefault="00302A82" w:rsidP="00E77A9C">
      <w:pPr>
        <w:pStyle w:val="NormalWeb"/>
        <w:tabs>
          <w:tab w:val="left" w:pos="567"/>
        </w:tabs>
        <w:spacing w:before="0" w:beforeAutospacing="0" w:after="165" w:afterAutospacing="0"/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C4194F">
        <w:rPr>
          <w:rFonts w:ascii="Arial" w:hAnsi="Arial" w:cs="Arial"/>
          <w:b/>
          <w:sz w:val="20"/>
          <w:szCs w:val="20"/>
          <w:shd w:val="clear" w:color="auto" w:fill="FFFFFF"/>
        </w:rPr>
        <w:t>Visão</w:t>
      </w:r>
      <w:r w:rsidR="00F219E6" w:rsidRPr="00C4194F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>Rubi intenso com reflexos púrpura, limpo e brilhante.</w:t>
      </w:r>
      <w:r w:rsidRPr="00C4194F">
        <w:rPr>
          <w:rFonts w:ascii="Arial" w:hAnsi="Arial" w:cs="Arial"/>
          <w:sz w:val="20"/>
          <w:szCs w:val="20"/>
        </w:rPr>
        <w:br/>
      </w:r>
      <w:r w:rsidR="008733B1" w:rsidRPr="00C4194F">
        <w:rPr>
          <w:rFonts w:ascii="Arial" w:hAnsi="Arial" w:cs="Arial"/>
          <w:b/>
          <w:sz w:val="20"/>
          <w:szCs w:val="20"/>
          <w:shd w:val="clear" w:color="auto" w:fill="FFFFFF"/>
        </w:rPr>
        <w:t>Olfato:</w:t>
      </w:r>
      <w:r w:rsidR="00E77A9C" w:rsidRPr="00C419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>Frutas vermelhas frescas em particular as ameixas e cerejas com notas florais e um toque picante.</w:t>
      </w:r>
      <w:r w:rsidR="008733B1" w:rsidRPr="00C4194F">
        <w:rPr>
          <w:rFonts w:ascii="Arial" w:hAnsi="Arial" w:cs="Arial"/>
          <w:sz w:val="20"/>
          <w:szCs w:val="20"/>
        </w:rPr>
        <w:br/>
      </w:r>
      <w:r w:rsidR="008733B1" w:rsidRPr="00C4194F">
        <w:rPr>
          <w:rFonts w:ascii="Arial" w:hAnsi="Arial" w:cs="Arial"/>
          <w:b/>
          <w:sz w:val="20"/>
          <w:szCs w:val="20"/>
          <w:shd w:val="clear" w:color="auto" w:fill="FFFFFF"/>
        </w:rPr>
        <w:t>Paladar:</w:t>
      </w:r>
      <w:r w:rsidR="008733B1" w:rsidRPr="00C419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238B" w:rsidRPr="00C4194F">
        <w:rPr>
          <w:rFonts w:ascii="Arial" w:hAnsi="Arial" w:cs="Arial"/>
          <w:sz w:val="20"/>
          <w:szCs w:val="20"/>
          <w:shd w:val="clear" w:color="auto" w:fill="FFFFFF"/>
        </w:rPr>
        <w:t>Um vinho</w:t>
      </w:r>
      <w:r w:rsidR="004D7248">
        <w:rPr>
          <w:rFonts w:ascii="Arial" w:hAnsi="Arial" w:cs="Arial"/>
          <w:sz w:val="20"/>
          <w:szCs w:val="20"/>
          <w:shd w:val="clear" w:color="auto" w:fill="FFFFFF"/>
        </w:rPr>
        <w:t xml:space="preserve"> elegante, untuoso </w:t>
      </w:r>
      <w:r w:rsidR="004D7248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 xml:space="preserve">de ótima estrutura, seus taninos são </w:t>
      </w:r>
      <w:r w:rsidR="004D7248">
        <w:rPr>
          <w:rFonts w:ascii="Arial" w:eastAsia="Calibri" w:hAnsi="Arial" w:cs="Arial"/>
          <w:sz w:val="20"/>
          <w:szCs w:val="20"/>
          <w:lang w:eastAsia="en-US"/>
        </w:rPr>
        <w:t>marcantes e persistentes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248">
        <w:rPr>
          <w:rFonts w:ascii="Arial" w:eastAsia="Calibri" w:hAnsi="Arial" w:cs="Arial"/>
          <w:sz w:val="20"/>
          <w:szCs w:val="20"/>
          <w:lang w:eastAsia="en-US"/>
        </w:rPr>
        <w:t xml:space="preserve">e muito agradável 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>no paladar</w:t>
      </w:r>
      <w:r w:rsidR="004D7248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733B1" w:rsidRPr="00C4194F">
        <w:rPr>
          <w:rFonts w:ascii="Arial" w:hAnsi="Arial" w:cs="Arial"/>
          <w:sz w:val="20"/>
          <w:szCs w:val="20"/>
        </w:rPr>
        <w:br/>
      </w:r>
      <w:r w:rsidR="008733B1" w:rsidRPr="00C419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Harmonização: 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>Ideal para servir com assados em geral,</w:t>
      </w:r>
      <w:r w:rsidR="009E238B" w:rsidRPr="00C4194F">
        <w:rPr>
          <w:rFonts w:ascii="Arial" w:eastAsia="Calibri" w:hAnsi="Arial" w:cs="Arial"/>
          <w:sz w:val="20"/>
          <w:szCs w:val="20"/>
          <w:lang w:eastAsia="en-US"/>
        </w:rPr>
        <w:t xml:space="preserve"> carnes vermelhas</w:t>
      </w:r>
      <w:r w:rsidR="00C4194F" w:rsidRPr="00C4194F">
        <w:rPr>
          <w:rFonts w:ascii="Arial" w:eastAsia="Calibri" w:hAnsi="Arial" w:cs="Arial"/>
          <w:sz w:val="20"/>
          <w:szCs w:val="20"/>
          <w:lang w:eastAsia="en-US"/>
        </w:rPr>
        <w:t xml:space="preserve"> e carne de caça.</w:t>
      </w:r>
    </w:p>
    <w:p w:rsidR="00AD649E" w:rsidRPr="009F7061" w:rsidRDefault="00AD649E" w:rsidP="00ED6556">
      <w:pPr>
        <w:pStyle w:val="Pr-formataoHTML"/>
        <w:shd w:val="clear" w:color="auto" w:fill="FFFFFF"/>
        <w:ind w:left="567"/>
        <w:rPr>
          <w:rFonts w:ascii="Arial" w:hAnsi="Arial" w:cs="Arial"/>
        </w:rPr>
      </w:pPr>
      <w:r w:rsidRPr="009F7061">
        <w:rPr>
          <w:rFonts w:ascii="Arial" w:hAnsi="Arial" w:cs="Arial"/>
        </w:rPr>
        <w:t xml:space="preserve">     </w:t>
      </w:r>
    </w:p>
    <w:p w:rsidR="002E4D8E" w:rsidRPr="009F7061" w:rsidRDefault="00302A82" w:rsidP="00C4194F">
      <w:pPr>
        <w:pStyle w:val="Pr-formataoHTML"/>
        <w:shd w:val="clear" w:color="auto" w:fill="FFFFFF"/>
        <w:tabs>
          <w:tab w:val="clear" w:pos="916"/>
          <w:tab w:val="left" w:pos="709"/>
        </w:tabs>
        <w:ind w:left="284" w:firstLine="425"/>
        <w:rPr>
          <w:rFonts w:ascii="Arial" w:hAnsi="Arial" w:cs="Arial"/>
          <w:b/>
          <w:noProof/>
        </w:rPr>
      </w:pPr>
      <w:r w:rsidRPr="009F7061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70B20" w:rsidRDefault="00070B20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0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COD: 1</w:t>
            </w:r>
            <w:r w:rsidR="005E3CEE">
              <w:rPr>
                <w:lang w:val="en-US" w:eastAsia="pt-BR"/>
              </w:rPr>
              <w:t>1</w:t>
            </w:r>
            <w:r w:rsidR="00C4194F">
              <w:rPr>
                <w:lang w:val="en-US" w:eastAsia="pt-BR"/>
              </w:rPr>
              <w:t>62</w:t>
            </w:r>
          </w:p>
        </w:tc>
        <w:tc>
          <w:tcPr>
            <w:tcW w:w="2161" w:type="dxa"/>
          </w:tcPr>
          <w:p w:rsidR="004126B9" w:rsidRPr="001E5CE0" w:rsidRDefault="004126B9" w:rsidP="00C4194F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EAN:</w:t>
            </w:r>
            <w:r w:rsidR="00C4194F">
              <w:rPr>
                <w:rFonts w:ascii="Calibri" w:hAnsi="Calibri"/>
              </w:rPr>
              <w:t>7730900700559</w:t>
            </w:r>
          </w:p>
        </w:tc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1B6376" w:rsidP="00CC30CD">
            <w:pPr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EMB: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  <w:tr w:rsidR="00CC30CD" w:rsidRPr="00327B91" w:rsidTr="00CC30CD"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GF: 750ML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COMP:</w:t>
            </w:r>
          </w:p>
        </w:tc>
      </w:tr>
      <w:tr w:rsidR="00CC30CD" w:rsidRPr="00EE09D3" w:rsidTr="00CC30CD"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NCM: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CEST: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CX PL: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PS PL: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5F" w:rsidRDefault="00401C5F" w:rsidP="00DD1F17">
      <w:pPr>
        <w:spacing w:after="0" w:line="240" w:lineRule="auto"/>
      </w:pPr>
      <w:r>
        <w:separator/>
      </w:r>
    </w:p>
  </w:endnote>
  <w:endnote w:type="continuationSeparator" w:id="1">
    <w:p w:rsidR="00401C5F" w:rsidRDefault="00401C5F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5F" w:rsidRDefault="00401C5F" w:rsidP="00DD1F17">
      <w:pPr>
        <w:spacing w:after="0" w:line="240" w:lineRule="auto"/>
      </w:pPr>
      <w:r>
        <w:separator/>
      </w:r>
    </w:p>
  </w:footnote>
  <w:footnote w:type="continuationSeparator" w:id="1">
    <w:p w:rsidR="00401C5F" w:rsidRDefault="00401C5F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0250E"/>
    <w:rsid w:val="0002680D"/>
    <w:rsid w:val="00033681"/>
    <w:rsid w:val="00046431"/>
    <w:rsid w:val="00063F0A"/>
    <w:rsid w:val="00070B20"/>
    <w:rsid w:val="000745DC"/>
    <w:rsid w:val="000B165D"/>
    <w:rsid w:val="000B5B9B"/>
    <w:rsid w:val="000E2657"/>
    <w:rsid w:val="001020F0"/>
    <w:rsid w:val="00130C5C"/>
    <w:rsid w:val="00130E25"/>
    <w:rsid w:val="00134ED4"/>
    <w:rsid w:val="001405F7"/>
    <w:rsid w:val="00154DF7"/>
    <w:rsid w:val="0018462C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635BB"/>
    <w:rsid w:val="002710E8"/>
    <w:rsid w:val="00282C37"/>
    <w:rsid w:val="002E01D7"/>
    <w:rsid w:val="002E4D8E"/>
    <w:rsid w:val="002E65FD"/>
    <w:rsid w:val="002E66E6"/>
    <w:rsid w:val="00302A82"/>
    <w:rsid w:val="003069C9"/>
    <w:rsid w:val="00306B3B"/>
    <w:rsid w:val="00343C3D"/>
    <w:rsid w:val="003448B6"/>
    <w:rsid w:val="003469AC"/>
    <w:rsid w:val="00364C9A"/>
    <w:rsid w:val="003A087E"/>
    <w:rsid w:val="003A377C"/>
    <w:rsid w:val="003D7B81"/>
    <w:rsid w:val="00401C5F"/>
    <w:rsid w:val="00404820"/>
    <w:rsid w:val="004126B9"/>
    <w:rsid w:val="00434645"/>
    <w:rsid w:val="00445CA4"/>
    <w:rsid w:val="004621D6"/>
    <w:rsid w:val="0048443D"/>
    <w:rsid w:val="00486C6A"/>
    <w:rsid w:val="00487CC5"/>
    <w:rsid w:val="004B379B"/>
    <w:rsid w:val="004C2016"/>
    <w:rsid w:val="004D28A2"/>
    <w:rsid w:val="004D7248"/>
    <w:rsid w:val="004F62A9"/>
    <w:rsid w:val="00510E20"/>
    <w:rsid w:val="00512E37"/>
    <w:rsid w:val="00553128"/>
    <w:rsid w:val="005567ED"/>
    <w:rsid w:val="00556919"/>
    <w:rsid w:val="00584309"/>
    <w:rsid w:val="00587A76"/>
    <w:rsid w:val="005A787F"/>
    <w:rsid w:val="005D4E6C"/>
    <w:rsid w:val="005E3CEE"/>
    <w:rsid w:val="00605962"/>
    <w:rsid w:val="00624DAE"/>
    <w:rsid w:val="00680698"/>
    <w:rsid w:val="006A5D72"/>
    <w:rsid w:val="006C1972"/>
    <w:rsid w:val="006D154C"/>
    <w:rsid w:val="006D189C"/>
    <w:rsid w:val="006D2D2B"/>
    <w:rsid w:val="006D796B"/>
    <w:rsid w:val="006F7353"/>
    <w:rsid w:val="00720802"/>
    <w:rsid w:val="00741EDC"/>
    <w:rsid w:val="007564BD"/>
    <w:rsid w:val="00760DFA"/>
    <w:rsid w:val="00762D2B"/>
    <w:rsid w:val="00793612"/>
    <w:rsid w:val="007B075C"/>
    <w:rsid w:val="007D0330"/>
    <w:rsid w:val="007E618B"/>
    <w:rsid w:val="007E7213"/>
    <w:rsid w:val="007F1B95"/>
    <w:rsid w:val="007F7FD9"/>
    <w:rsid w:val="007F7FF4"/>
    <w:rsid w:val="00814901"/>
    <w:rsid w:val="0085457A"/>
    <w:rsid w:val="00861822"/>
    <w:rsid w:val="008733B1"/>
    <w:rsid w:val="008817F2"/>
    <w:rsid w:val="008A3C55"/>
    <w:rsid w:val="00933ECC"/>
    <w:rsid w:val="00954145"/>
    <w:rsid w:val="009C07FF"/>
    <w:rsid w:val="009D28F4"/>
    <w:rsid w:val="009E238B"/>
    <w:rsid w:val="009F3D7E"/>
    <w:rsid w:val="009F7061"/>
    <w:rsid w:val="00A24DDA"/>
    <w:rsid w:val="00A73B96"/>
    <w:rsid w:val="00A818F1"/>
    <w:rsid w:val="00A96525"/>
    <w:rsid w:val="00AC28D9"/>
    <w:rsid w:val="00AD649E"/>
    <w:rsid w:val="00B17B12"/>
    <w:rsid w:val="00B3321F"/>
    <w:rsid w:val="00B47ACA"/>
    <w:rsid w:val="00B5375E"/>
    <w:rsid w:val="00B65EDB"/>
    <w:rsid w:val="00C13835"/>
    <w:rsid w:val="00C4194F"/>
    <w:rsid w:val="00C46A7D"/>
    <w:rsid w:val="00C629CE"/>
    <w:rsid w:val="00C91813"/>
    <w:rsid w:val="00CC2EA2"/>
    <w:rsid w:val="00CC30CD"/>
    <w:rsid w:val="00CE0DA7"/>
    <w:rsid w:val="00CF4B17"/>
    <w:rsid w:val="00D1073F"/>
    <w:rsid w:val="00D52250"/>
    <w:rsid w:val="00D7173A"/>
    <w:rsid w:val="00D719CC"/>
    <w:rsid w:val="00D82A5F"/>
    <w:rsid w:val="00D82F3F"/>
    <w:rsid w:val="00D86F2A"/>
    <w:rsid w:val="00D872AC"/>
    <w:rsid w:val="00D92140"/>
    <w:rsid w:val="00D92D34"/>
    <w:rsid w:val="00DB211E"/>
    <w:rsid w:val="00DC0257"/>
    <w:rsid w:val="00DD1F17"/>
    <w:rsid w:val="00E23892"/>
    <w:rsid w:val="00E31B1B"/>
    <w:rsid w:val="00E456E7"/>
    <w:rsid w:val="00E51515"/>
    <w:rsid w:val="00E6085B"/>
    <w:rsid w:val="00E77A9C"/>
    <w:rsid w:val="00E90844"/>
    <w:rsid w:val="00EA2E7D"/>
    <w:rsid w:val="00EA5316"/>
    <w:rsid w:val="00EB1FAA"/>
    <w:rsid w:val="00EC14E2"/>
    <w:rsid w:val="00EC2C6E"/>
    <w:rsid w:val="00ED360C"/>
    <w:rsid w:val="00ED6556"/>
    <w:rsid w:val="00F17803"/>
    <w:rsid w:val="00F219E6"/>
    <w:rsid w:val="00F65B3B"/>
    <w:rsid w:val="00F92844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leriadosvinhos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6311-F24B-4D84-8C4B-55473FE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51</cp:revision>
  <cp:lastPrinted>2017-07-17T12:25:00Z</cp:lastPrinted>
  <dcterms:created xsi:type="dcterms:W3CDTF">2017-07-14T16:26:00Z</dcterms:created>
  <dcterms:modified xsi:type="dcterms:W3CDTF">2017-11-28T14:55:00Z</dcterms:modified>
</cp:coreProperties>
</file>